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ЗАКЛАДА ИМУЩЕСТВА
</w:t>
      </w:r>
    </w:p>
    <w:p>
      <w:r>
        <w:t xml:space="preserve">Условия договора могут быть сформулированы следующим образом*:
</w:t>
      </w:r>
    </w:p>
    <w:p>
      <w:r>
        <w:t xml:space="preserve">1.  Предметом   договора   является   передача   Залогодателем
</w:t>
      </w:r>
    </w:p>
    <w:p>
      <w:r>
        <w:t xml:space="preserve">принадлежащего ему на праве  собственности (полного хозяйственного
</w:t>
      </w:r>
    </w:p>
    <w:p>
      <w:r>
        <w:t xml:space="preserve">ведения) имущества на общую сумму_______________руб.
</w:t>
      </w:r>
    </w:p>
    <w:p>
      <w:r>
        <w:t xml:space="preserve">2.  Закладом   обеспечивается   исполнение   обязательств   по
</w:t>
      </w:r>
    </w:p>
    <w:p>
      <w:r>
        <w:t xml:space="preserve">кредитному договору (N, дата), заключенному между_________на общую
</w:t>
      </w:r>
    </w:p>
    <w:p>
      <w:r>
        <w:t xml:space="preserve">сумму________руб. со сроком погашения ссуды______________.
</w:t>
      </w:r>
    </w:p>
    <w:p>
      <w:r>
        <w:t xml:space="preserve">3. В заклад передается следующее имущество:
</w:t>
      </w:r>
    </w:p>
    <w:p>
      <w:r>
        <w:t xml:space="preserve">N п/п Наименование и Количество Оценочная стоимость
</w:t>
      </w:r>
    </w:p>
    <w:p>
      <w:r>
        <w:t xml:space="preserve">индивидуальные
</w:t>
      </w:r>
    </w:p>
    <w:p>
      <w:r>
        <w:t xml:space="preserve">признаки имущества
</w:t>
      </w:r>
    </w:p>
    <w:p>
      <w:r>
        <w:t xml:space="preserve">Оценка  закладываемого  имущества   произведена  по  взаимному
</w:t>
      </w:r>
    </w:p>
    <w:p>
      <w:r>
        <w:t xml:space="preserve">согласию Залогодателя и Залогодержателя.
</w:t>
      </w:r>
    </w:p>
    <w:p>
      <w:r>
        <w:t xml:space="preserve">4. Залогодатель обязан:
</w:t>
      </w:r>
    </w:p>
    <w:p>
      <w:r>
        <w:t xml:space="preserve">а)    передать    закладываемое    имущество    во    владение
</w:t>
      </w:r>
    </w:p>
    <w:p>
      <w:r>
        <w:t xml:space="preserve">Залогодержателю в течение____дней с  момента подписания настоящего
</w:t>
      </w:r>
    </w:p>
    <w:p>
      <w:r>
        <w:t xml:space="preserve">договора. Передача оформляется актом приема-передачи имущества (по
</w:t>
      </w:r>
    </w:p>
    <w:p>
      <w:r>
        <w:t xml:space="preserve">форме, прилагаемой к договору);
</w:t>
      </w:r>
    </w:p>
    <w:p>
      <w:r>
        <w:t xml:space="preserve">б) принять  заложенное  имущество  из  заклада  с  подписанием
</w:t>
      </w:r>
    </w:p>
    <w:p>
      <w:r>
        <w:t xml:space="preserve">соответствующего акта с момента  получения письменного уведомления
</w:t>
      </w:r>
    </w:p>
    <w:p>
      <w:r>
        <w:t xml:space="preserve">от   Залогодержателя   об   исполнении    обеспеченного   закладом
</w:t>
      </w:r>
    </w:p>
    <w:p>
      <w:r>
        <w:t xml:space="preserve">обязательства  с  предложением  принять  заложенное  имущество  из
</w:t>
      </w:r>
    </w:p>
    <w:p>
      <w:r>
        <w:t xml:space="preserve">заклада.
</w:t>
      </w:r>
    </w:p>
    <w:p>
      <w:r>
        <w:t xml:space="preserve">5. Залогодатель не вправе  распоряжаться заложенным имуществом
</w:t>
      </w:r>
    </w:p>
    <w:p>
      <w:r>
        <w:t xml:space="preserve">без письменного согласия Залогодержателя.
</w:t>
      </w:r>
    </w:p>
    <w:p>
      <w:r>
        <w:t xml:space="preserve">6. Залогодержатель обязан:
</w:t>
      </w:r>
    </w:p>
    <w:p>
      <w:r>
        <w:t xml:space="preserve">а) принимать  меры,  необходимые  для  сохранения  заложенного
</w:t>
      </w:r>
    </w:p>
    <w:p>
      <w:r>
        <w:t xml:space="preserve">имущества;
</w:t>
      </w:r>
    </w:p>
    <w:p>
      <w:r>
        <w:t xml:space="preserve">б) немедленно  известить Залогодателя  о  возникновении угрозы
</w:t>
      </w:r>
    </w:p>
    <w:p>
      <w:r>
        <w:t xml:space="preserve">утраты или повреждения заложенного имущества;
</w:t>
      </w:r>
    </w:p>
    <w:p>
      <w:r>
        <w:t xml:space="preserve">в)   возвратить   заложенное    имущество   после   исполнения
</w:t>
      </w:r>
    </w:p>
    <w:p>
      <w:r>
        <w:t xml:space="preserve">ссудополучателем (должником по обеспечиваемому  обязательству) или
</w:t>
      </w:r>
    </w:p>
    <w:p>
      <w:r>
        <w:t xml:space="preserve">третьим  лицом  обеспеченного  закладом   обязательства.  Передача
</w:t>
      </w:r>
    </w:p>
    <w:p>
      <w:r>
        <w:t xml:space="preserve">имущества оформляется актом приема-передачи.
</w:t>
      </w:r>
    </w:p>
    <w:p>
      <w:r>
        <w:t xml:space="preserve">7.  Страхование   заложенного   имущества  (производится,   не
</w:t>
      </w:r>
    </w:p>
    <w:p>
      <w:r>
        <w:t xml:space="preserve">производится, если производится, то указать кем).
</w:t>
      </w:r>
    </w:p>
    <w:p>
      <w:r>
        <w:t xml:space="preserve">3.  Если  возникнет  реальная  угроза  утраты,  недостачи  или
</w:t>
      </w:r>
    </w:p>
    <w:p>
      <w:r>
        <w:t xml:space="preserve">повреждения заложенного имущества  не по вине  Залогодержателя, то
</w:t>
      </w:r>
    </w:p>
    <w:p>
      <w:r>
        <w:t xml:space="preserve">он вправе потребовать замены  заложенного имущества, а  при отказе
</w:t>
      </w:r>
    </w:p>
    <w:p>
      <w:r>
        <w:t xml:space="preserve">Залогодателя выполнить  это  требование  - обратить  взыскание  на
</w:t>
      </w:r>
    </w:p>
    <w:p>
      <w:r>
        <w:t xml:space="preserve">предмет заклада  до  наступления  срока  исполнения  обеспеченного
</w:t>
      </w:r>
    </w:p>
    <w:p>
      <w:r>
        <w:t xml:space="preserve">закладом обязательства.
</w:t>
      </w:r>
    </w:p>
    <w:p>
      <w:r>
        <w:t xml:space="preserve">9. Залогодатель  вправе в  любое время  до  момента реализации
</w:t>
      </w:r>
    </w:p>
    <w:p>
      <w:r>
        <w:t xml:space="preserve">заложенною имущества  прекратить  обращение взыскания  посредством
</w:t>
      </w:r>
    </w:p>
    <w:p>
      <w:r>
        <w:t xml:space="preserve">исполнения обеспеченного залогом обязательства.
</w:t>
      </w:r>
    </w:p>
    <w:p>
      <w:r>
        <w:t xml:space="preserve">10.  После  исполнения  ссудополучателем   или  третьим  лицом
</w:t>
      </w:r>
    </w:p>
    <w:p>
      <w:r>
        <w:t xml:space="preserve">обеспеченного закладом  обязательства  Залогодержатель  в срок  не
</w:t>
      </w:r>
    </w:p>
    <w:p>
      <w:r>
        <w:t xml:space="preserve">более___дней направляет  Залогодателю  уведомление  об  исполнении
</w:t>
      </w:r>
    </w:p>
    <w:p>
      <w:r>
        <w:t xml:space="preserve">обеспеченного  закладом   обязательства  с   предложением  принять
</w:t>
      </w:r>
    </w:p>
    <w:p>
      <w:r>
        <w:t xml:space="preserve">заложенное имущество из заклада.
</w:t>
      </w:r>
    </w:p>
    <w:p>
      <w:r>
        <w:t xml:space="preserve">Моментом  исполнения   Залогодержателем  и   Залогодателем  их
</w:t>
      </w:r>
    </w:p>
    <w:p>
      <w:r>
        <w:t xml:space="preserve">обязанностей  по   передаче  и   принятию  заложенного   имущества
</w:t>
      </w:r>
    </w:p>
    <w:p>
      <w:r>
        <w:t xml:space="preserve">считается день получения  соответствующего имущества  и подписания
</w:t>
      </w:r>
    </w:p>
    <w:p>
      <w:r>
        <w:t xml:space="preserve">акта приема-передачи.
</w:t>
      </w:r>
    </w:p>
    <w:p>
      <w:r>
        <w:t xml:space="preserve">11.  Залогодержатель   отвечает  за   утрату,   недостачу  или
</w:t>
      </w:r>
    </w:p>
    <w:p>
      <w:r>
        <w:t xml:space="preserve">повреждение заложенного  имущества, если  не докажет,  что утрата,
</w:t>
      </w:r>
    </w:p>
    <w:p>
      <w:r>
        <w:t xml:space="preserve">недостача или повреждение произошли не по его вине.
</w:t>
      </w:r>
    </w:p>
    <w:p>
      <w:r>
        <w:t xml:space="preserve">Ответственность  Залогодержателя   за   утрату   и   недостачу
</w:t>
      </w:r>
    </w:p>
    <w:p>
      <w:r>
        <w:t xml:space="preserve">заложенного  имущества   ограничивается   стоимостью   утраченного
</w:t>
      </w:r>
    </w:p>
    <w:p>
      <w:r>
        <w:t xml:space="preserve">(недостающего) имущества, а за повреждение заложенного имущества -
</w:t>
      </w:r>
    </w:p>
    <w:p>
      <w:r>
        <w:t xml:space="preserve">суммой, на которую понизилась его стоимость.
</w:t>
      </w:r>
    </w:p>
    <w:p>
      <w:r>
        <w:t xml:space="preserve">Ответственность Залогодержателя  не может  превышать стоимости
</w:t>
      </w:r>
    </w:p>
    <w:p>
      <w:r>
        <w:t xml:space="preserve">заложенного имущества, установленной п. 3 договора.
</w:t>
      </w:r>
    </w:p>
    <w:p>
      <w:r>
        <w:t xml:space="preserve">12. Договор вступает в силу с момента передачи Залогодержателю
</w:t>
      </w:r>
    </w:p>
    <w:p>
      <w:r>
        <w:t xml:space="preserve">указанного в п. 3  договора имущества и подписания  сторонами акта
</w:t>
      </w:r>
    </w:p>
    <w:p>
      <w:r>
        <w:t xml:space="preserve">приема-передачи имущества.
</w:t>
      </w:r>
    </w:p>
    <w:p>
      <w:r>
        <w:t xml:space="preserve">Если залог имущества подлежит  государственной регистрации, то
</w:t>
      </w:r>
    </w:p>
    <w:p>
      <w:r>
        <w:t xml:space="preserve">настоящий договор считается заключенным с момента его регистрации.
</w:t>
      </w:r>
    </w:p>
    <w:p>
      <w:r>
        <w:t xml:space="preserve">При   этом   оплата   государственной   пошлины   за   регистрацию
</w:t>
      </w:r>
    </w:p>
    <w:p>
      <w:r>
        <w:t xml:space="preserve">производится за счет__________________________________.
</w:t>
      </w:r>
    </w:p>
    <w:p>
      <w:r>
        <w:t xml:space="preserve">(Залогодателя, Залогодержателя)
</w:t>
      </w:r>
    </w:p>
    <w:p>
      <w:r>
        <w:t xml:space="preserve">В случае несоблюдения Залогодателем предусмотренного договором
</w:t>
      </w:r>
    </w:p>
    <w:p>
      <w:r>
        <w:t xml:space="preserve">срока передачи имущества в заклад договор считается незаключенным.
</w:t>
      </w:r>
    </w:p>
    <w:p>
      <w:r>
        <w:t xml:space="preserve">* Реквизиты сторон, условия исполнения  и прекращения договора
</w:t>
      </w:r>
    </w:p>
    <w:p>
      <w:r>
        <w:t xml:space="preserve">при различных формах залога одинаковы и поэтому не приводятся.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2023-10-10T09:38:27.296Z</dcterms:created>
  <dcterms:modified xsi:type="dcterms:W3CDTF">2023-10-10T09:38:27.296Z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